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D" w:rsidRPr="00F04558" w:rsidRDefault="00C56B3D" w:rsidP="00C56B3D">
      <w:pPr>
        <w:spacing w:before="87" w:after="0" w:line="240" w:lineRule="auto"/>
        <w:ind w:left="359" w:right="320"/>
        <w:jc w:val="center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Przygotowanie do egzaminu na uznawanego na całym świecie kontrolera powłok wg</w:t>
      </w:r>
    </w:p>
    <w:p w:rsidR="00C56B3D" w:rsidRPr="008E6647" w:rsidRDefault="00C56B3D" w:rsidP="00C56B3D">
      <w:pPr>
        <w:spacing w:before="1" w:after="0" w:line="248" w:lineRule="exact"/>
        <w:ind w:right="-16"/>
        <w:jc w:val="center"/>
        <w:rPr>
          <w:rFonts w:ascii="Arial" w:eastAsia="Arial" w:hAnsi="Arial" w:cs="Arial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ED0129" wp14:editId="1F523B84">
                <wp:simplePos x="0" y="0"/>
                <wp:positionH relativeFrom="page">
                  <wp:posOffset>881380</wp:posOffset>
                </wp:positionH>
                <wp:positionV relativeFrom="paragraph">
                  <wp:posOffset>179070</wp:posOffset>
                </wp:positionV>
                <wp:extent cx="5798185" cy="1270"/>
                <wp:effectExtent l="5080" t="7620" r="6985" b="1016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282"/>
                          <a:chExt cx="9131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388" y="282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9.4pt;margin-top:14.1pt;width:456.55pt;height:.1pt;z-index:-251657216;mso-position-horizontal-relative:page" coordorigin="1388,282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ZSXwMAAOU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">
                <v:shape id="Freeform 25" o:spid="_x0000_s1027" style="position:absolute;left:1388;top:282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i3cUA&#10;AADbAAAADwAAAGRycy9kb3ducmV2LnhtbESPQWvCQBSE7wX/w/IEb3Wjra1EV5FSwR5sSdqDx2f2&#10;mQ1m36bZVeO/d4VCj8PMfMPMl52txZlaXzlWMBomIIgLpysuFfx8rx+nIHxA1lg7JgVX8rBc9B7m&#10;mGp34YzOeShFhLBPUYEJoUml9IUhi37oGuLoHVxrMUTZllK3eIlwW8txkrxIixXHBYMNvRkqjvnJ&#10;Kth//vJOvn/sM8omX9dtY145z5Qa9LvVDESgLvyH/9obreDpGe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SLdxQAAANsAAAAPAAAAAAAAAAAAAAAAAJgCAABkcnMv&#10;ZG93bnJldi54bWxQSwUGAAAAAAQABAD1AAAAigMAAAAA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Pr="008E6647">
        <w:rPr>
          <w:lang w:val="en-US"/>
        </w:rPr>
        <w:t xml:space="preserve"> </w:t>
      </w:r>
      <w:r w:rsidRPr="008E6647">
        <w:rPr>
          <w:noProof/>
          <w:lang w:val="en-US" w:eastAsia="de-DE" w:bidi="ar-SA"/>
        </w:rPr>
        <w:t>FROSIO SCHEME FOR SURFACE TREATMENT CERTIFIED</w:t>
      </w:r>
      <w:r w:rsidRPr="008E6647">
        <w:rPr>
          <w:rFonts w:ascii="Arial" w:hAnsi="Arial"/>
          <w:noProof/>
          <w:spacing w:val="-1"/>
          <w:position w:val="-1"/>
          <w:lang w:val="en-US" w:eastAsia="de-DE" w:bidi="ar-SA"/>
        </w:rPr>
        <w:t xml:space="preserve"> </w:t>
      </w:r>
    </w:p>
    <w:p w:rsidR="00C56B3D" w:rsidRPr="008E6647" w:rsidRDefault="00C56B3D" w:rsidP="00C56B3D">
      <w:pPr>
        <w:spacing w:before="9" w:after="0" w:line="160" w:lineRule="exact"/>
        <w:rPr>
          <w:sz w:val="16"/>
          <w:szCs w:val="16"/>
          <w:lang w:val="en-US"/>
        </w:rPr>
      </w:pPr>
    </w:p>
    <w:p w:rsidR="00C56B3D" w:rsidRPr="00D54628" w:rsidRDefault="00C56B3D" w:rsidP="00C56B3D">
      <w:pPr>
        <w:tabs>
          <w:tab w:val="left" w:pos="142"/>
          <w:tab w:val="left" w:pos="284"/>
          <w:tab w:val="left" w:pos="4820"/>
        </w:tabs>
        <w:spacing w:before="120" w:after="120" w:line="240" w:lineRule="auto"/>
        <w:ind w:right="125"/>
        <w:jc w:val="both"/>
        <w:rPr>
          <w:rFonts w:ascii="Arial" w:eastAsia="Arial" w:hAnsi="Arial" w:cs="Arial"/>
          <w:b/>
          <w:sz w:val="24"/>
          <w:szCs w:val="24"/>
        </w:rPr>
      </w:pPr>
      <w:r w:rsidRPr="00D5462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Style w:val="hps"/>
          <w:rFonts w:ascii="Arial" w:hAnsi="Arial" w:cs="Arial"/>
          <w:b/>
          <w:sz w:val="24"/>
          <w:szCs w:val="24"/>
        </w:rPr>
        <w:t>W</w:t>
      </w:r>
      <w:r w:rsidRPr="00D54628">
        <w:rPr>
          <w:rStyle w:val="hps"/>
          <w:rFonts w:ascii="Arial" w:hAnsi="Arial" w:cs="Arial"/>
          <w:b/>
          <w:sz w:val="24"/>
          <w:szCs w:val="24"/>
        </w:rPr>
        <w:t>prowadzenie</w:t>
      </w:r>
    </w:p>
    <w:p w:rsidR="00C56B3D" w:rsidRPr="00526844" w:rsidRDefault="00C56B3D" w:rsidP="00C56B3D">
      <w:pPr>
        <w:spacing w:after="0" w:line="240" w:lineRule="auto"/>
        <w:ind w:right="61"/>
        <w:jc w:val="both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 xml:space="preserve">Celem kształcenia jest przekazanie uczestnikom kursu niezbędnej </w:t>
      </w:r>
      <w:r>
        <w:rPr>
          <w:rFonts w:ascii="Arial" w:hAnsi="Arial"/>
        </w:rPr>
        <w:t xml:space="preserve">wiedzy </w:t>
      </w:r>
      <w:r w:rsidRPr="00526844">
        <w:rPr>
          <w:rFonts w:ascii="Arial" w:hAnsi="Arial"/>
        </w:rPr>
        <w:t>w zakresie ochrony przed korozją. Obszerna wiedza z tej dziedziny jest warunkiem uzyskania kwalifikacji personelu. Uczestnik kursu ma możliwość uczestnictwa w uznawanym systemie certyfikacji FROSIO – Norweskiej Rady Kształcenia i Certyfikacji Kontrolerów Obróbki Powierzchni. Po zdaniu egzaminu teoretycznego i praktycznego uczestnik kursu otrzymuje uznawany na całym świecie CERTYFIKAT FROSIO.</w:t>
      </w:r>
    </w:p>
    <w:p w:rsidR="00C56B3D" w:rsidRPr="00526844" w:rsidRDefault="00C56B3D" w:rsidP="00C56B3D">
      <w:pPr>
        <w:spacing w:after="0" w:line="200" w:lineRule="exact"/>
        <w:rPr>
          <w:szCs w:val="20"/>
        </w:rPr>
      </w:pPr>
    </w:p>
    <w:p w:rsidR="00C56B3D" w:rsidRDefault="00C56B3D" w:rsidP="00C56B3D">
      <w:pPr>
        <w:spacing w:after="0" w:line="240" w:lineRule="auto"/>
        <w:ind w:right="65"/>
        <w:jc w:val="both"/>
        <w:rPr>
          <w:rFonts w:ascii="Arial" w:hAnsi="Arial"/>
        </w:rPr>
      </w:pPr>
      <w:r w:rsidRPr="00526844">
        <w:rPr>
          <w:rFonts w:ascii="Arial" w:hAnsi="Arial"/>
        </w:rPr>
        <w:t>Wymagania stawiane uczestnikowi mającemu zamiar uzyskania certyfikatu FROSIO są opisane w punktach</w:t>
      </w:r>
      <w:r>
        <w:rPr>
          <w:rFonts w:ascii="Arial" w:hAnsi="Arial"/>
        </w:rPr>
        <w:t xml:space="preserve"> poniżej</w:t>
      </w:r>
      <w:r w:rsidRPr="00526844">
        <w:rPr>
          <w:rFonts w:ascii="Arial" w:hAnsi="Arial"/>
        </w:rPr>
        <w:t xml:space="preserve">. </w:t>
      </w:r>
    </w:p>
    <w:p w:rsidR="00C56B3D" w:rsidRPr="00D54628" w:rsidRDefault="00C56B3D" w:rsidP="00C56B3D">
      <w:pPr>
        <w:tabs>
          <w:tab w:val="left" w:pos="284"/>
        </w:tabs>
        <w:spacing w:before="240" w:after="120" w:line="240" w:lineRule="auto"/>
        <w:ind w:right="-23"/>
        <w:rPr>
          <w:rFonts w:ascii="Arial" w:eastAsia="Arial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2</w:t>
      </w:r>
      <w:r w:rsidRPr="00D54628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ab/>
      </w:r>
      <w:r w:rsidRPr="00D54628">
        <w:rPr>
          <w:rFonts w:ascii="Arial" w:hAnsi="Arial"/>
          <w:b/>
          <w:sz w:val="24"/>
        </w:rPr>
        <w:t>Cele nauczania do poszczególnych obszarów tematycznych</w:t>
      </w:r>
    </w:p>
    <w:p w:rsidR="00C56B3D" w:rsidRPr="00D54628" w:rsidRDefault="00C56B3D" w:rsidP="00C56B3D">
      <w:pPr>
        <w:spacing w:before="24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D54628">
        <w:rPr>
          <w:rFonts w:ascii="Arial" w:hAnsi="Arial"/>
          <w:b/>
        </w:rPr>
        <w:t xml:space="preserve">.1 Materiałoznawstwo i </w:t>
      </w:r>
      <w:r>
        <w:rPr>
          <w:rFonts w:ascii="Arial" w:hAnsi="Arial"/>
          <w:b/>
        </w:rPr>
        <w:t>projektowanie konstrukcji</w:t>
      </w:r>
    </w:p>
    <w:p w:rsidR="00C56B3D" w:rsidRPr="00D54628" w:rsidRDefault="00C56B3D" w:rsidP="00C56B3D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303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wiedzieć, co oznaczają terminy stal niskostopowa/węglowa i stal nierdzewna,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wiedzieć, jak zmieniają się właściwości stali w zależności od temperatury,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podać kilka różnic między stalą walcowaną na zimno a stalą walcowaną na gorąco,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umieć objaśnić </w:t>
      </w:r>
      <w:r>
        <w:rPr>
          <w:rFonts w:ascii="Arial" w:hAnsi="Arial"/>
          <w:spacing w:val="-1"/>
        </w:rPr>
        <w:t xml:space="preserve">rozwiązania </w:t>
      </w:r>
      <w:r w:rsidRPr="00D54628">
        <w:rPr>
          <w:rFonts w:ascii="Arial" w:hAnsi="Arial"/>
          <w:spacing w:val="-1"/>
        </w:rPr>
        <w:t xml:space="preserve"> konstrukcyjne, które są niekorzystne dla obróbki powierzchni,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kilka ważnych właściwości aluminium,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inne stopy metali,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typowe zastosowania betonu.</w:t>
      </w:r>
    </w:p>
    <w:p w:rsidR="00C56B3D" w:rsidRPr="00D54628" w:rsidRDefault="00C56B3D" w:rsidP="00C56B3D">
      <w:pPr>
        <w:spacing w:before="36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D54628">
        <w:rPr>
          <w:rFonts w:ascii="Arial" w:hAnsi="Arial"/>
          <w:b/>
        </w:rPr>
        <w:t>.2 Korozja</w:t>
      </w:r>
    </w:p>
    <w:p w:rsidR="00C56B3D" w:rsidRPr="00D54628" w:rsidRDefault="00C56B3D" w:rsidP="00C56B3D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64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co należy rozumieć pod pojęciem korozji i jakie czynniki wpływają na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jej szybkość,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6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jakie rodzaje korozji są nazywane korozją ogólną (równomierną),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wżerową, galwaniczną/bimetalową i szczelinową,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61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>znać korozję erozyjną, kawitacyjną, selektywną, naprężeniową i mikrobiologiczną,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>znać korozję żelbetonu,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wiedzieć, jakie warunki prowadzą do korozji aluminium,</w:t>
      </w:r>
    </w:p>
    <w:p w:rsidR="00C56B3D" w:rsidRPr="00526844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wymienić i opisać najbardziej rozpowszechnione rodzaje korozji,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co oznaczają pojęcia szereg napięciowy w wodzie morskiej oraz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  <w:spacing w:val="-1"/>
        </w:rPr>
        <w:t xml:space="preserve">elektrolit, skala </w:t>
      </w:r>
      <w:proofErr w:type="spellStart"/>
      <w:r w:rsidRPr="00D54628">
        <w:rPr>
          <w:rFonts w:ascii="Arial" w:hAnsi="Arial"/>
          <w:spacing w:val="-1"/>
        </w:rPr>
        <w:t>pH</w:t>
      </w:r>
      <w:proofErr w:type="spellEnd"/>
      <w:r w:rsidRPr="00D54628">
        <w:rPr>
          <w:rFonts w:ascii="Arial" w:hAnsi="Arial"/>
          <w:spacing w:val="-1"/>
        </w:rPr>
        <w:t>, anoda i katoda,</w:t>
      </w:r>
    </w:p>
    <w:p w:rsidR="00C56B3D" w:rsidRDefault="00C56B3D" w:rsidP="00426DF9">
      <w:pPr>
        <w:tabs>
          <w:tab w:val="left" w:pos="480"/>
        </w:tabs>
        <w:spacing w:after="0" w:line="240" w:lineRule="auto"/>
        <w:ind w:right="-20"/>
        <w:rPr>
          <w:rFonts w:ascii="Arial" w:hAnsi="Arial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 najważniejsze dostępne środki/zasady ochrony przed korozją,</w:t>
      </w:r>
    </w:p>
    <w:p w:rsidR="00C56B3D" w:rsidRPr="00526844" w:rsidRDefault="00C56B3D" w:rsidP="00426DF9">
      <w:pPr>
        <w:tabs>
          <w:tab w:val="left" w:pos="480"/>
        </w:tabs>
        <w:spacing w:after="0" w:line="240" w:lineRule="auto"/>
        <w:ind w:right="65"/>
        <w:jc w:val="both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="00426DF9">
        <w:rPr>
          <w:sz w:val="24"/>
        </w:rPr>
        <w:t xml:space="preserve"> </w:t>
      </w:r>
      <w:r w:rsidR="00426DF9">
        <w:rPr>
          <w:sz w:val="24"/>
        </w:rPr>
        <w:tab/>
      </w:r>
      <w:r w:rsidRPr="00D54628">
        <w:rPr>
          <w:rFonts w:ascii="Arial" w:hAnsi="Arial"/>
        </w:rPr>
        <w:t xml:space="preserve">umieć wyjaśnić, przed jakimi rodzajami korozji można chronić powierzchnie </w:t>
      </w:r>
      <w:r w:rsidR="00426DF9">
        <w:rPr>
          <w:rFonts w:ascii="Arial" w:hAnsi="Arial"/>
        </w:rPr>
        <w:br/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za pomocą materiałów powłokowych i powłok,</w:t>
      </w:r>
    </w:p>
    <w:p w:rsidR="00C56B3D" w:rsidRPr="00D54628" w:rsidRDefault="00C56B3D" w:rsidP="00426DF9">
      <w:pPr>
        <w:tabs>
          <w:tab w:val="left" w:pos="480"/>
        </w:tabs>
        <w:spacing w:after="0" w:line="240" w:lineRule="auto"/>
        <w:ind w:right="465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co się dzieje, gdy dwa metale mają ze sobą kontakt bezpośredni </w:t>
      </w:r>
      <w:r w:rsidR="00426DF9">
        <w:rPr>
          <w:rFonts w:ascii="Arial" w:hAnsi="Arial"/>
        </w:rPr>
        <w:br/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 xml:space="preserve">w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elektrolicie,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 zasady ochrony katodowej,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stosowani</w:t>
      </w:r>
      <w:r>
        <w:rPr>
          <w:rFonts w:ascii="Arial" w:hAnsi="Arial"/>
        </w:rPr>
        <w:t>e</w:t>
      </w:r>
      <w:r w:rsidRPr="00D54628">
        <w:rPr>
          <w:rFonts w:ascii="Arial" w:hAnsi="Arial"/>
        </w:rPr>
        <w:t xml:space="preserve"> inhibitorów korozji,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wiedzieć, jak dzielone </w:t>
      </w:r>
      <w:r>
        <w:rPr>
          <w:rFonts w:ascii="Arial" w:hAnsi="Arial"/>
        </w:rPr>
        <w:t>są</w:t>
      </w:r>
      <w:r w:rsidR="00426DF9">
        <w:rPr>
          <w:rFonts w:ascii="Arial" w:hAnsi="Arial"/>
        </w:rPr>
        <w:t xml:space="preserve"> </w:t>
      </w:r>
      <w:r w:rsidRPr="00D54628">
        <w:rPr>
          <w:rFonts w:ascii="Arial" w:hAnsi="Arial"/>
        </w:rPr>
        <w:t>środowisk</w:t>
      </w:r>
      <w:r>
        <w:rPr>
          <w:rFonts w:ascii="Arial" w:hAnsi="Arial"/>
        </w:rPr>
        <w:t>a</w:t>
      </w:r>
      <w:r w:rsidRPr="00D54628">
        <w:rPr>
          <w:rFonts w:ascii="Arial" w:hAnsi="Arial"/>
        </w:rPr>
        <w:t xml:space="preserve"> prac</w:t>
      </w:r>
      <w:r>
        <w:rPr>
          <w:rFonts w:ascii="Arial" w:hAnsi="Arial"/>
        </w:rPr>
        <w:t>y</w:t>
      </w:r>
      <w:r w:rsidRPr="00D54628">
        <w:rPr>
          <w:rFonts w:ascii="Arial" w:hAnsi="Arial"/>
        </w:rPr>
        <w:t xml:space="preserve"> w odniesieniu do korozyjności </w:t>
      </w:r>
      <w:r w:rsidR="00426DF9">
        <w:rPr>
          <w:rFonts w:ascii="Arial" w:hAnsi="Arial"/>
        </w:rPr>
        <w:br/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wg ISO 12944-2,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na podstawie konstrukcji umieć wyjaśnić, jakie warunki mogą wywoływać korozję,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lastRenderedPageBreak/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wyjaśnić,</w:t>
      </w:r>
      <w:r w:rsidRPr="00D54628">
        <w:rPr>
          <w:sz w:val="24"/>
        </w:rPr>
        <w:t xml:space="preserve"> </w:t>
      </w:r>
      <w:r w:rsidRPr="00D54628">
        <w:rPr>
          <w:rFonts w:ascii="Arial" w:hAnsi="Arial"/>
        </w:rPr>
        <w:t xml:space="preserve">co należy uznać za otoczenie agresywne i jak działają chlorki, gazy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kwaśne (dwutlenek siarki)/kwaśne środowisko i zasadowe środowisko.</w:t>
      </w:r>
    </w:p>
    <w:p w:rsidR="00C56B3D" w:rsidRPr="00D54628" w:rsidRDefault="00C56B3D" w:rsidP="00C56B3D">
      <w:pPr>
        <w:spacing w:before="36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D54628">
        <w:rPr>
          <w:rFonts w:ascii="Arial" w:hAnsi="Arial"/>
          <w:b/>
        </w:rPr>
        <w:t>.3 Podłoża pod materiały powłokowe – powłoki</w:t>
      </w:r>
    </w:p>
    <w:p w:rsidR="00C56B3D" w:rsidRPr="00526844" w:rsidRDefault="00C56B3D" w:rsidP="00C56B3D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336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jakie muszą być właściwości stalowego podłoża do obróbki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powierzchni pod względem sp</w:t>
      </w:r>
      <w:r>
        <w:rPr>
          <w:rFonts w:ascii="Arial" w:hAnsi="Arial"/>
        </w:rPr>
        <w:t>oin</w:t>
      </w:r>
      <w:r w:rsidRPr="00D54628">
        <w:rPr>
          <w:rFonts w:ascii="Arial" w:hAnsi="Arial"/>
        </w:rPr>
        <w:t xml:space="preserve">, zadziorów, </w:t>
      </w:r>
      <w:r>
        <w:rPr>
          <w:rFonts w:ascii="Arial" w:hAnsi="Arial"/>
        </w:rPr>
        <w:t>roz</w:t>
      </w:r>
      <w:r w:rsidRPr="00D54628">
        <w:rPr>
          <w:rFonts w:ascii="Arial" w:hAnsi="Arial"/>
        </w:rPr>
        <w:t>warstwień, zanieczyszczeń itp.,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ocenić stopień skorodowania nieobrabianego stalowego podłoża wg ISO 8501-1,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274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 różne metody czyszczenia i przygotowania powierzchni włącznie z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 xml:space="preserve">odtłuszczaniem, szlifowaniem i innymi metodami mechanicznymi, obróbką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 xml:space="preserve">strumieniowo-cierną (na sucho i mokro) i myciem wodą pod wysokim ciśnieniem </w:t>
      </w:r>
      <w:r w:rsidR="00426DF9">
        <w:rPr>
          <w:rFonts w:ascii="Arial" w:hAnsi="Arial"/>
        </w:rPr>
        <w:br/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wg ISO 8501-4,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1016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dobrać sposób przygotowania powierzchni do późniejszej obróbki do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danego podłoża/obiektu,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objaśnić najważniejsze właściwości powszechnie stosowanych ścierniw,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ocenić możliwość wykorzystania ścierniwa zgodnie z odpowiednią specyfikacją,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237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umieć objaśnić metodą sprawdzania umożliwiającą stwierdzenie, czy i na ile ścierniwo </w:t>
      </w:r>
      <w:r w:rsidR="00426DF9">
        <w:rPr>
          <w:rFonts w:ascii="Arial" w:hAnsi="Arial"/>
          <w:spacing w:val="-1"/>
        </w:rPr>
        <w:tab/>
      </w:r>
      <w:r w:rsidRPr="00D54628">
        <w:rPr>
          <w:rFonts w:ascii="Arial" w:hAnsi="Arial"/>
          <w:spacing w:val="-1"/>
        </w:rPr>
        <w:t>jest zanieczyszczone,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279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jak można sprawdzić i zmierzyć czystość oraz chropowatość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podłoża i potrafić zastosować w tym zakresie odpowiednie normy i urządzenia,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określić, czy powierzchnia z powłoką </w:t>
      </w:r>
      <w:r>
        <w:rPr>
          <w:rFonts w:ascii="Arial" w:hAnsi="Arial"/>
        </w:rPr>
        <w:t>z warsztatu producenta</w:t>
      </w:r>
    </w:p>
    <w:p w:rsidR="00C56B3D" w:rsidRPr="00D54628" w:rsidRDefault="00426DF9" w:rsidP="00C56B3D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>
        <w:rPr>
          <w:rFonts w:ascii="Arial" w:hAnsi="Arial"/>
          <w:spacing w:val="-1"/>
        </w:rPr>
        <w:tab/>
      </w:r>
      <w:r w:rsidR="00C56B3D" w:rsidRPr="00D54628">
        <w:rPr>
          <w:rFonts w:ascii="Arial" w:hAnsi="Arial"/>
          <w:spacing w:val="-1"/>
        </w:rPr>
        <w:t>nadaje się do dalszego powlekania czy nie,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225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>
        <w:rPr>
          <w:rFonts w:ascii="Arial" w:hAnsi="Arial"/>
          <w:spacing w:val="1"/>
        </w:rPr>
        <w:t xml:space="preserve">mieć wiedzę na temat </w:t>
      </w:r>
      <w:r w:rsidRPr="00D54628">
        <w:rPr>
          <w:rFonts w:ascii="Arial" w:hAnsi="Arial"/>
          <w:spacing w:val="1"/>
        </w:rPr>
        <w:t xml:space="preserve"> aluminium i cynku jako materiałach podłoż</w:t>
      </w:r>
      <w:r>
        <w:rPr>
          <w:rFonts w:ascii="Arial" w:hAnsi="Arial"/>
          <w:spacing w:val="1"/>
        </w:rPr>
        <w:t>a</w:t>
      </w:r>
      <w:r w:rsidRPr="00D54628">
        <w:rPr>
          <w:rFonts w:ascii="Arial" w:hAnsi="Arial"/>
          <w:spacing w:val="1"/>
        </w:rPr>
        <w:t xml:space="preserve"> pod materiały </w:t>
      </w:r>
      <w:r w:rsidR="00426DF9">
        <w:rPr>
          <w:rFonts w:ascii="Arial" w:hAnsi="Arial"/>
          <w:spacing w:val="1"/>
        </w:rPr>
        <w:tab/>
      </w:r>
      <w:r w:rsidRPr="00D54628">
        <w:rPr>
          <w:rFonts w:ascii="Arial" w:hAnsi="Arial"/>
          <w:spacing w:val="1"/>
        </w:rPr>
        <w:t xml:space="preserve">powłokowe, włącznie z aluminium natryskiwanym termicznie cynkiem natryskiwanym </w:t>
      </w:r>
      <w:r w:rsidR="00426DF9">
        <w:rPr>
          <w:rFonts w:ascii="Arial" w:hAnsi="Arial"/>
          <w:spacing w:val="1"/>
        </w:rPr>
        <w:tab/>
      </w:r>
      <w:r w:rsidRPr="00D54628">
        <w:rPr>
          <w:rFonts w:ascii="Arial" w:hAnsi="Arial"/>
          <w:spacing w:val="1"/>
        </w:rPr>
        <w:t>termicznie i cynkowaniem ogniowym,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>
        <w:rPr>
          <w:rFonts w:ascii="Arial" w:hAnsi="Arial"/>
          <w:spacing w:val="1"/>
        </w:rPr>
        <w:t xml:space="preserve">mieć wiedzę na temat </w:t>
      </w:r>
      <w:r w:rsidRPr="00D54628">
        <w:rPr>
          <w:rFonts w:ascii="Arial" w:hAnsi="Arial"/>
          <w:spacing w:val="1"/>
        </w:rPr>
        <w:t xml:space="preserve"> stali nierdzewnej jako materiale podłoż</w:t>
      </w:r>
      <w:r>
        <w:rPr>
          <w:rFonts w:ascii="Arial" w:hAnsi="Arial"/>
          <w:spacing w:val="1"/>
        </w:rPr>
        <w:t>a</w:t>
      </w:r>
      <w:r w:rsidRPr="00D54628">
        <w:rPr>
          <w:rFonts w:ascii="Arial" w:hAnsi="Arial"/>
          <w:spacing w:val="1"/>
        </w:rPr>
        <w:t xml:space="preserve"> pod materiały </w:t>
      </w:r>
      <w:r w:rsidR="00426DF9">
        <w:rPr>
          <w:rFonts w:ascii="Arial" w:hAnsi="Arial"/>
          <w:spacing w:val="1"/>
        </w:rPr>
        <w:tab/>
      </w:r>
      <w:r w:rsidRPr="00D54628">
        <w:rPr>
          <w:rFonts w:ascii="Arial" w:hAnsi="Arial"/>
          <w:spacing w:val="1"/>
        </w:rPr>
        <w:t xml:space="preserve">powłokowe, 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>
        <w:rPr>
          <w:rFonts w:ascii="Arial" w:hAnsi="Arial"/>
          <w:spacing w:val="1"/>
        </w:rPr>
        <w:t xml:space="preserve">mieć wiedzę na temat </w:t>
      </w:r>
      <w:r w:rsidRPr="00D54628">
        <w:rPr>
          <w:rFonts w:ascii="Arial" w:hAnsi="Arial"/>
          <w:spacing w:val="1"/>
        </w:rPr>
        <w:t xml:space="preserve"> ochron</w:t>
      </w:r>
      <w:r>
        <w:rPr>
          <w:rFonts w:ascii="Arial" w:hAnsi="Arial"/>
          <w:spacing w:val="1"/>
        </w:rPr>
        <w:t>y</w:t>
      </w:r>
      <w:r w:rsidRPr="00D54628">
        <w:rPr>
          <w:rFonts w:ascii="Arial" w:hAnsi="Arial"/>
          <w:spacing w:val="1"/>
        </w:rPr>
        <w:t xml:space="preserve"> stali zbrojeniowej przy odnawianiu konstrukcji </w:t>
      </w:r>
      <w:r w:rsidR="00426DF9">
        <w:rPr>
          <w:rFonts w:ascii="Arial" w:hAnsi="Arial"/>
          <w:spacing w:val="1"/>
        </w:rPr>
        <w:tab/>
      </w:r>
      <w:r w:rsidRPr="00D54628">
        <w:rPr>
          <w:rFonts w:ascii="Arial" w:hAnsi="Arial"/>
          <w:spacing w:val="1"/>
        </w:rPr>
        <w:t>betonowych,</w:t>
      </w:r>
    </w:p>
    <w:p w:rsidR="00C56B3D" w:rsidRPr="00526844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obliczać zużycie ścierniw.</w:t>
      </w:r>
    </w:p>
    <w:p w:rsidR="00C56B3D" w:rsidRPr="00D54628" w:rsidRDefault="00584EDB" w:rsidP="00C56B3D">
      <w:pPr>
        <w:spacing w:before="36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="00C56B3D" w:rsidRPr="00D54628">
        <w:rPr>
          <w:rFonts w:ascii="Arial" w:hAnsi="Arial"/>
          <w:b/>
        </w:rPr>
        <w:t>.4 Warunki otoczenia</w:t>
      </w:r>
    </w:p>
    <w:p w:rsidR="00C56B3D" w:rsidRPr="00526844" w:rsidRDefault="00C56B3D" w:rsidP="00C56B3D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 zależność między temperaturą i względną wilgotnością powietrza,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 xml:space="preserve">bezwzględną wilgotnością powietrza i </w:t>
      </w:r>
      <w:r w:rsidRPr="00D54628">
        <w:rPr>
          <w:rFonts w:ascii="Arial" w:hAnsi="Arial"/>
          <w:spacing w:val="3"/>
        </w:rPr>
        <w:t>temperaturą rosy,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zastosować i objaśnić wykres IX,</w:t>
      </w:r>
    </w:p>
    <w:p w:rsidR="00C56B3D" w:rsidRPr="00D54628" w:rsidRDefault="00C56B3D" w:rsidP="00C56B3D">
      <w:pPr>
        <w:tabs>
          <w:tab w:val="left" w:pos="480"/>
        </w:tabs>
        <w:spacing w:after="0" w:line="240" w:lineRule="auto"/>
        <w:ind w:right="224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umieć wyjaśnić sposoby poprawy warunków, gdy warunki klimatyczne są </w:t>
      </w:r>
      <w:r w:rsidR="00426DF9">
        <w:rPr>
          <w:rFonts w:ascii="Arial" w:hAnsi="Arial"/>
          <w:spacing w:val="-1"/>
        </w:rPr>
        <w:tab/>
      </w:r>
      <w:r w:rsidRPr="00D54628">
        <w:rPr>
          <w:rFonts w:ascii="Arial" w:hAnsi="Arial"/>
          <w:spacing w:val="-1"/>
        </w:rPr>
        <w:t>niesprzyjające i nie pozwalają na wykonanie prac przygotowawczych i/lub powlekania,</w:t>
      </w:r>
    </w:p>
    <w:p w:rsidR="00C56B3D" w:rsidRPr="00D54628" w:rsidRDefault="00C56B3D" w:rsidP="00426DF9">
      <w:pPr>
        <w:tabs>
          <w:tab w:val="left" w:pos="480"/>
        </w:tabs>
        <w:spacing w:after="0" w:line="240" w:lineRule="auto"/>
        <w:ind w:left="480" w:right="85" w:hanging="48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wyjaśnić, jakie wymagania dotyczące temperatury i względnej wilgotności powietrza obowiązują podczas przygotowywania i powlekania powierzchni,</w:t>
      </w:r>
    </w:p>
    <w:p w:rsidR="00426DF9" w:rsidRDefault="00C56B3D" w:rsidP="00426DF9">
      <w:pPr>
        <w:rPr>
          <w:rFonts w:ascii="Arial" w:hAnsi="Arial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podać najważniejsze urządzenia do pomiaru zewnętrznych warunków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klimatycznych.</w:t>
      </w:r>
    </w:p>
    <w:p w:rsidR="00584EDB" w:rsidRPr="00D54628" w:rsidRDefault="00584EDB" w:rsidP="00426DF9">
      <w:pPr>
        <w:spacing w:after="0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D54628">
        <w:rPr>
          <w:rFonts w:ascii="Arial" w:hAnsi="Arial"/>
          <w:b/>
        </w:rPr>
        <w:t>.5 Materiały powłokowe i powłoki</w:t>
      </w:r>
    </w:p>
    <w:p w:rsidR="00584EDB" w:rsidRPr="00526844" w:rsidRDefault="00584EDB" w:rsidP="00426DF9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podać podstawowe typy materiałów używanych na powłoki antykorozyjne,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215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znać materiały powłokowe do zastosowań specjalnych, np. materiały powłokowe </w:t>
      </w:r>
      <w:r w:rsidR="00426DF9">
        <w:rPr>
          <w:rFonts w:ascii="Arial" w:hAnsi="Arial"/>
          <w:spacing w:val="-1"/>
        </w:rPr>
        <w:tab/>
      </w:r>
      <w:r w:rsidRPr="00D54628">
        <w:rPr>
          <w:rFonts w:ascii="Arial" w:hAnsi="Arial"/>
          <w:spacing w:val="-1"/>
        </w:rPr>
        <w:t>przeciwporostowe,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podać najważniejsze, podstawowe składniki materiałów powłokowych i ich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funkcje,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lastRenderedPageBreak/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 funkcje różnych warstw systemu powłokowego,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727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 mechanizm działania różnych pigmentów antykorozyjnych,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takich jak pył cynkowy, płatki aluminiowe, mika żelazna i fosforan cynku,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83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wymienić najważniejsze utwardzacze stosowane w dwuskładnikowych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materiałach powłokowych,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wyjaśnić, jak materiały powłokowe różnych typów chronią przed korozją,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477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 różnicę między rozcieńczalnikami a rozpuszczalnikami oraz zasady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ich używania,</w:t>
      </w:r>
    </w:p>
    <w:p w:rsidR="00584EDB" w:rsidRPr="00D54628" w:rsidRDefault="00584EDB" w:rsidP="00426DF9">
      <w:pPr>
        <w:tabs>
          <w:tab w:val="left" w:pos="480"/>
        </w:tabs>
        <w:spacing w:after="0" w:line="240" w:lineRule="auto"/>
        <w:ind w:left="480" w:right="488" w:hanging="48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obliczać udział objętościowy/zawartość związków lotnych na podstawie informacji podanych w specyfikacjach technicznych,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222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3"/>
        </w:rPr>
        <w:t xml:space="preserve">umieć obliczać grubości warstw suchych i mokrych na podstawie informacji </w:t>
      </w:r>
      <w:r w:rsidR="00426DF9">
        <w:rPr>
          <w:rFonts w:ascii="Arial" w:hAnsi="Arial"/>
          <w:spacing w:val="3"/>
        </w:rPr>
        <w:tab/>
      </w:r>
      <w:r w:rsidRPr="00D54628">
        <w:rPr>
          <w:rFonts w:ascii="Arial" w:hAnsi="Arial"/>
          <w:spacing w:val="3"/>
        </w:rPr>
        <w:t>podanych w specyfikacjach technicznych,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3"/>
        </w:rPr>
        <w:t xml:space="preserve">umieć wyjaśnić mechanizmy schnięcia i utwardzania różnych materiałów </w:t>
      </w:r>
      <w:r w:rsidR="00426DF9">
        <w:rPr>
          <w:rFonts w:ascii="Arial" w:hAnsi="Arial"/>
          <w:spacing w:val="3"/>
        </w:rPr>
        <w:tab/>
      </w:r>
      <w:r w:rsidRPr="00D54628">
        <w:rPr>
          <w:rFonts w:ascii="Arial" w:hAnsi="Arial"/>
          <w:spacing w:val="3"/>
        </w:rPr>
        <w:t>powłokowych,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umieć podać typy materiałów powłokowych na podstawie sprawdzenia z </w:t>
      </w:r>
      <w:r w:rsidR="00426DF9">
        <w:rPr>
          <w:rFonts w:ascii="Arial" w:hAnsi="Arial"/>
          <w:spacing w:val="-1"/>
        </w:rPr>
        <w:tab/>
      </w:r>
      <w:r w:rsidRPr="00D54628">
        <w:rPr>
          <w:rFonts w:ascii="Arial" w:hAnsi="Arial"/>
          <w:spacing w:val="-1"/>
        </w:rPr>
        <w:t xml:space="preserve">rozpuszczalnikami pod kątem ich mechanizmu </w:t>
      </w:r>
      <w:r w:rsidRPr="00D54628">
        <w:rPr>
          <w:rFonts w:ascii="Arial" w:hAnsi="Arial"/>
        </w:rPr>
        <w:t>schnięcia i utwardzania,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225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wyznaczyć stopień utwardzenia różnych powłok na bazie krzemianu etylowego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z zawartością cynku według znormalizowanych metod,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15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wyjaśnić terminy adhezja i kohezja oraz przyczyny utraty adhezji i kohezji,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rozpoznać i nazwać najczęściej występujące uszkodzenia powłok,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416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 przyczyny uszkodzeń powłok występujących podczas ich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wykonywania oraz na początku fazy schnięcia/utwardzania,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wiedzieć, jak można naprawiać uszkodzenia powłok i im zapobiegać,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123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znać najpopularniejsze metody aplikowania materiałów powłokowych i powłok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włącznie z ich zaletami i wadami,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238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wyjaśnić, jakie kryteria są podstawą doboru rodzajów materiałów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powłokowych,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3"/>
        </w:rPr>
        <w:t>umieć czytać i rozumieć specyfikacje techniczne,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podać najważniejsze metody sprawdzania odporności powłok,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39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wiedzieć, jakie inne warstwy oprócz powłok mają działanie antykorozyjne i znać ich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najważniejsze właściwości,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główne typy struktur powłokowych z funkcją przeciwpożarową,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zastosowania powłok specjalnych,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obliczać zużycie materiałów powłokowych.</w:t>
      </w:r>
    </w:p>
    <w:p w:rsidR="00584EDB" w:rsidRPr="00D54628" w:rsidRDefault="00584EDB" w:rsidP="00584EDB">
      <w:pPr>
        <w:spacing w:before="36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D54628">
        <w:rPr>
          <w:rFonts w:ascii="Arial" w:hAnsi="Arial"/>
          <w:b/>
        </w:rPr>
        <w:t>.6 Wymagania dotyczące wykonywania prac</w:t>
      </w:r>
    </w:p>
    <w:p w:rsidR="00584EDB" w:rsidRPr="00526844" w:rsidRDefault="00584EDB" w:rsidP="00584EDB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rozumieć, co </w:t>
      </w:r>
      <w:r>
        <w:rPr>
          <w:rFonts w:ascii="Arial" w:hAnsi="Arial"/>
          <w:spacing w:val="-1"/>
        </w:rPr>
        <w:t>składa się na</w:t>
      </w:r>
      <w:r w:rsidRPr="00D54628">
        <w:rPr>
          <w:rFonts w:ascii="Arial" w:hAnsi="Arial"/>
          <w:spacing w:val="-1"/>
        </w:rPr>
        <w:t xml:space="preserve"> jakość,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201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podać kilka punktów, które są ważne w odniesieniu do przechowywania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materiałów powłokowych i materiałów eksploatacyjnych,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wiedzieć, jak działa wyposażenie do prac przygotowawczych i wykonywania powłok,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zwracać uwagę</w:t>
      </w:r>
      <w:r>
        <w:rPr>
          <w:rFonts w:ascii="Arial" w:hAnsi="Arial"/>
        </w:rPr>
        <w:t xml:space="preserve"> wykonawcy </w:t>
      </w:r>
      <w:r w:rsidRPr="00D54628">
        <w:rPr>
          <w:rFonts w:ascii="Arial" w:hAnsi="Arial"/>
        </w:rPr>
        <w:t xml:space="preserve"> na błędy podczas prac przygotowawczych i wykonywani</w:t>
      </w:r>
      <w:r>
        <w:rPr>
          <w:rFonts w:ascii="Arial" w:hAnsi="Arial"/>
        </w:rPr>
        <w:t>u</w:t>
      </w:r>
      <w:r w:rsidRPr="00D54628">
        <w:rPr>
          <w:rFonts w:ascii="Arial" w:hAnsi="Arial"/>
        </w:rPr>
        <w:t xml:space="preserve">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>powłok,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ocenić zaawansowanie prac na podstawie planu kontroli,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umieć obliczać zużycie ścierniw.</w:t>
      </w:r>
    </w:p>
    <w:p w:rsidR="00584EDB" w:rsidRPr="00D54628" w:rsidRDefault="00584EDB" w:rsidP="00584EDB">
      <w:pPr>
        <w:spacing w:before="36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D54628">
        <w:rPr>
          <w:rFonts w:ascii="Arial" w:hAnsi="Arial"/>
          <w:b/>
        </w:rPr>
        <w:t>.7 Normy, specyfikacje, metody</w:t>
      </w:r>
    </w:p>
    <w:p w:rsidR="00584EDB" w:rsidRPr="00D54628" w:rsidRDefault="00584EDB" w:rsidP="00584EDB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Uczestnik musi: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289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>znać ważne</w:t>
      </w:r>
      <w:r w:rsidRPr="0091633D">
        <w:rPr>
          <w:rFonts w:ascii="Arial" w:hAnsi="Arial"/>
        </w:rPr>
        <w:t xml:space="preserve"> </w:t>
      </w:r>
      <w:r w:rsidRPr="00D54628">
        <w:rPr>
          <w:rFonts w:ascii="Arial" w:hAnsi="Arial"/>
        </w:rPr>
        <w:t xml:space="preserve">normy międzynarodowe i specyfikacje, które mogą być stosowane w </w:t>
      </w:r>
      <w:r w:rsidR="00426DF9">
        <w:rPr>
          <w:rFonts w:ascii="Arial" w:hAnsi="Arial"/>
        </w:rPr>
        <w:tab/>
      </w:r>
      <w:r w:rsidRPr="00D54628">
        <w:rPr>
          <w:rFonts w:ascii="Arial" w:hAnsi="Arial"/>
        </w:rPr>
        <w:t xml:space="preserve">przypadku obróbki powierzchni, a także wytyczne dotyczące doboru materiałów </w:t>
      </w:r>
      <w:r w:rsidR="00426DF9">
        <w:rPr>
          <w:rFonts w:ascii="Arial" w:hAnsi="Arial"/>
        </w:rPr>
        <w:lastRenderedPageBreak/>
        <w:tab/>
      </w:r>
      <w:r w:rsidRPr="00D54628">
        <w:rPr>
          <w:rFonts w:ascii="Arial" w:hAnsi="Arial"/>
        </w:rPr>
        <w:t>powłokowych,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wyjaśnić różnicę między specyfikacją a </w:t>
      </w:r>
      <w:r>
        <w:rPr>
          <w:rFonts w:ascii="Arial" w:hAnsi="Arial"/>
        </w:rPr>
        <w:t>procedurą</w:t>
      </w:r>
      <w:r w:rsidRPr="00D54628">
        <w:rPr>
          <w:rFonts w:ascii="Arial" w:hAnsi="Arial"/>
        </w:rPr>
        <w:t>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</w:rPr>
        <w:t xml:space="preserve">umieć ustalić prace kontrolne na podstawie posiadanych specyfikacji i </w:t>
      </w:r>
      <w:r>
        <w:rPr>
          <w:rFonts w:ascii="Arial" w:hAnsi="Arial"/>
        </w:rPr>
        <w:t>procedur</w:t>
      </w:r>
      <w:r w:rsidRPr="00D54628">
        <w:rPr>
          <w:rFonts w:ascii="Arial" w:hAnsi="Arial"/>
        </w:rPr>
        <w:t>,</w:t>
      </w:r>
    </w:p>
    <w:p w:rsidR="00584EDB" w:rsidRPr="00D54628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>umieć ustalać metody własnych prac kontrolnych,</w:t>
      </w:r>
    </w:p>
    <w:p w:rsidR="00584EDB" w:rsidRPr="00F04558" w:rsidRDefault="00584EDB" w:rsidP="00426DF9">
      <w:pPr>
        <w:tabs>
          <w:tab w:val="left" w:pos="480"/>
        </w:tabs>
        <w:spacing w:after="0" w:line="240" w:lineRule="auto"/>
        <w:ind w:left="480" w:right="202" w:hanging="480"/>
        <w:rPr>
          <w:rFonts w:ascii="Arial" w:eastAsia="Arial" w:hAnsi="Arial" w:cs="Arial"/>
          <w:sz w:val="20"/>
          <w:szCs w:val="20"/>
        </w:rPr>
      </w:pPr>
      <w:r w:rsidRPr="00D54628">
        <w:rPr>
          <w:rFonts w:ascii="Arial" w:hAnsi="Arial"/>
        </w:rPr>
        <w:t>-</w:t>
      </w:r>
      <w:r w:rsidRPr="00D54628">
        <w:rPr>
          <w:sz w:val="24"/>
        </w:rPr>
        <w:tab/>
      </w:r>
      <w:r w:rsidRPr="00D54628">
        <w:rPr>
          <w:rFonts w:ascii="Arial" w:hAnsi="Arial"/>
          <w:spacing w:val="-1"/>
        </w:rPr>
        <w:t xml:space="preserve">umieć wykrywać różnice między wykonanymi pracami a </w:t>
      </w:r>
      <w:r>
        <w:rPr>
          <w:rFonts w:ascii="Arial" w:hAnsi="Arial"/>
          <w:spacing w:val="-1"/>
        </w:rPr>
        <w:t xml:space="preserve">procedurami </w:t>
      </w:r>
      <w:r w:rsidRPr="00D54628">
        <w:rPr>
          <w:rFonts w:ascii="Arial" w:hAnsi="Arial"/>
          <w:spacing w:val="-1"/>
        </w:rPr>
        <w:t xml:space="preserve"> i </w:t>
      </w:r>
      <w:r>
        <w:rPr>
          <w:rFonts w:ascii="Arial" w:hAnsi="Arial"/>
          <w:spacing w:val="-1"/>
        </w:rPr>
        <w:t xml:space="preserve">danymi </w:t>
      </w:r>
      <w:r w:rsidRPr="00D54628">
        <w:rPr>
          <w:rFonts w:ascii="Arial" w:hAnsi="Arial"/>
          <w:spacing w:val="-1"/>
        </w:rPr>
        <w:t>technicznymi producentów materiałów powłokowych.</w:t>
      </w:r>
    </w:p>
    <w:p w:rsidR="00584EDB" w:rsidRPr="00526844" w:rsidRDefault="00584EDB" w:rsidP="00584EDB">
      <w:pPr>
        <w:spacing w:before="360" w:after="120" w:line="24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526844">
        <w:rPr>
          <w:rFonts w:ascii="Arial" w:hAnsi="Arial"/>
          <w:b/>
        </w:rPr>
        <w:t xml:space="preserve">.8 Prace </w:t>
      </w:r>
      <w:r>
        <w:rPr>
          <w:rFonts w:ascii="Arial" w:hAnsi="Arial"/>
          <w:b/>
        </w:rPr>
        <w:t>inspekcyjne</w:t>
      </w:r>
      <w:r w:rsidRPr="00526844">
        <w:rPr>
          <w:rFonts w:ascii="Arial" w:hAnsi="Arial"/>
          <w:b/>
        </w:rPr>
        <w:t xml:space="preserve">/rola </w:t>
      </w:r>
      <w:r>
        <w:rPr>
          <w:rFonts w:ascii="Arial" w:hAnsi="Arial"/>
          <w:b/>
        </w:rPr>
        <w:t>inspektora</w:t>
      </w:r>
    </w:p>
    <w:p w:rsidR="00584EDB" w:rsidRPr="00526844" w:rsidRDefault="00584EDB" w:rsidP="00584EDB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Uczestnik musi: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znać najważniejsze zadania </w:t>
      </w:r>
      <w:r>
        <w:rPr>
          <w:rFonts w:ascii="Arial" w:hAnsi="Arial"/>
        </w:rPr>
        <w:t>inspektora</w:t>
      </w:r>
      <w:r w:rsidRPr="00526844">
        <w:rPr>
          <w:rFonts w:ascii="Arial" w:hAnsi="Arial"/>
        </w:rPr>
        <w:t>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umieć wyjaśnić różne role </w:t>
      </w:r>
      <w:r>
        <w:rPr>
          <w:rFonts w:ascii="Arial" w:hAnsi="Arial"/>
        </w:rPr>
        <w:t>inspektora</w:t>
      </w:r>
      <w:r w:rsidRPr="00526844">
        <w:rPr>
          <w:rFonts w:ascii="Arial" w:hAnsi="Arial"/>
        </w:rPr>
        <w:t xml:space="preserve"> w projekcie,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znać rolę różnych </w:t>
      </w:r>
      <w:r>
        <w:rPr>
          <w:rFonts w:ascii="Arial" w:hAnsi="Arial"/>
        </w:rPr>
        <w:t xml:space="preserve">uczestników </w:t>
      </w:r>
      <w:r w:rsidRPr="00526844">
        <w:rPr>
          <w:rFonts w:ascii="Arial" w:hAnsi="Arial"/>
        </w:rPr>
        <w:t xml:space="preserve"> projektu,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105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>
        <w:rPr>
          <w:rFonts w:ascii="Arial" w:hAnsi="Arial"/>
        </w:rPr>
        <w:t>znać rolę</w:t>
      </w:r>
      <w:r w:rsidRPr="00526844">
        <w:rPr>
          <w:rFonts w:ascii="Arial" w:hAnsi="Arial"/>
        </w:rPr>
        <w:t xml:space="preserve"> </w:t>
      </w:r>
      <w:r>
        <w:rPr>
          <w:rFonts w:ascii="Arial" w:hAnsi="Arial"/>
        </w:rPr>
        <w:t>inspektora</w:t>
      </w:r>
      <w:r w:rsidRPr="00526844">
        <w:rPr>
          <w:rFonts w:ascii="Arial" w:hAnsi="Arial"/>
        </w:rPr>
        <w:t>, któr</w:t>
      </w:r>
      <w:r>
        <w:rPr>
          <w:rFonts w:ascii="Arial" w:hAnsi="Arial"/>
        </w:rPr>
        <w:t>a</w:t>
      </w:r>
      <w:r w:rsidRPr="00526844">
        <w:rPr>
          <w:rFonts w:ascii="Arial" w:hAnsi="Arial"/>
        </w:rPr>
        <w:t xml:space="preserve"> umożliwi</w:t>
      </w:r>
      <w:r>
        <w:rPr>
          <w:rFonts w:ascii="Arial" w:hAnsi="Arial"/>
        </w:rPr>
        <w:t>a</w:t>
      </w:r>
      <w:r w:rsidRPr="00526844">
        <w:rPr>
          <w:rFonts w:ascii="Arial" w:hAnsi="Arial"/>
        </w:rPr>
        <w:t xml:space="preserve"> mu przyczynienie się do uzyskania żądanej jakości,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>znać serie norm dotyczących zapewnienia jakości ISO 9000 i ISO 9001,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umieć wykonywać </w:t>
      </w:r>
      <w:r>
        <w:rPr>
          <w:rFonts w:ascii="Arial" w:hAnsi="Arial"/>
        </w:rPr>
        <w:t>inspekcje</w:t>
      </w:r>
      <w:r w:rsidRPr="00526844">
        <w:rPr>
          <w:rFonts w:ascii="Arial" w:hAnsi="Arial"/>
        </w:rPr>
        <w:t xml:space="preserve"> zgodnie z ustalonymi </w:t>
      </w:r>
      <w:r>
        <w:rPr>
          <w:rFonts w:ascii="Arial" w:hAnsi="Arial"/>
        </w:rPr>
        <w:t>procedurami</w:t>
      </w:r>
      <w:r w:rsidRPr="00526844">
        <w:rPr>
          <w:rFonts w:ascii="Arial" w:hAnsi="Arial"/>
        </w:rPr>
        <w:t>,</w:t>
      </w:r>
    </w:p>
    <w:p w:rsidR="00584EDB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hAnsi="Arial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>wiedzieć, jakie ważne punkty należy kontrolować podczas prac,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hAnsi="Arial"/>
        </w:rPr>
      </w:pPr>
      <w:r>
        <w:rPr>
          <w:rFonts w:ascii="Arial" w:hAnsi="Arial"/>
          <w:sz w:val="20"/>
        </w:rPr>
        <w:t>-</w:t>
      </w:r>
      <w:r>
        <w:tab/>
      </w:r>
      <w:r w:rsidRPr="00526844">
        <w:rPr>
          <w:rFonts w:ascii="Arial" w:hAnsi="Arial"/>
        </w:rPr>
        <w:t xml:space="preserve">umieć obsługiwać wszystkie przewidziane urządzenia pomiarowe, a także je sprawdzać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>i regulować,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hAnsi="Arial"/>
        </w:rPr>
        <w:t xml:space="preserve">-       </w:t>
      </w:r>
      <w:r w:rsidRPr="00526844">
        <w:rPr>
          <w:rFonts w:ascii="Arial" w:hAnsi="Arial"/>
        </w:rPr>
        <w:t>znać terminologię fachową i wyrażenia fachowe,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397"/>
        <w:rPr>
          <w:rFonts w:ascii="Arial" w:eastAsia="Arial" w:hAnsi="Arial" w:cs="Arial"/>
        </w:rPr>
      </w:pPr>
      <w:r w:rsidRPr="00526844">
        <w:rPr>
          <w:rFonts w:ascii="Arial" w:hAnsi="Arial"/>
        </w:rPr>
        <w:t>-</w:t>
      </w:r>
      <w:r w:rsidRPr="00526844">
        <w:tab/>
      </w:r>
      <w:r w:rsidRPr="00526844">
        <w:rPr>
          <w:rFonts w:ascii="Arial" w:hAnsi="Arial"/>
          <w:spacing w:val="-1"/>
        </w:rPr>
        <w:t xml:space="preserve">umieć ocenić natryskiwane termicznie aluminium i powłoki cynkowe pod względem </w:t>
      </w:r>
      <w:r w:rsidR="00426DF9">
        <w:rPr>
          <w:rFonts w:ascii="Arial" w:hAnsi="Arial"/>
          <w:spacing w:val="-1"/>
        </w:rPr>
        <w:tab/>
      </w:r>
      <w:r w:rsidRPr="00526844">
        <w:rPr>
          <w:rFonts w:ascii="Arial" w:hAnsi="Arial"/>
          <w:spacing w:val="-1"/>
        </w:rPr>
        <w:t>ich przydatności do powlekania (porowatość, pył natryskowy),</w:t>
      </w:r>
    </w:p>
    <w:p w:rsidR="00584EDB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hAnsi="Arial"/>
          <w:spacing w:val="-1"/>
        </w:rPr>
      </w:pPr>
      <w:r w:rsidRPr="00526844">
        <w:rPr>
          <w:rFonts w:ascii="Arial" w:hAnsi="Arial"/>
        </w:rPr>
        <w:t>-</w:t>
      </w:r>
      <w:r w:rsidRPr="00526844">
        <w:tab/>
      </w:r>
      <w:r w:rsidRPr="00526844">
        <w:rPr>
          <w:rFonts w:ascii="Arial" w:hAnsi="Arial"/>
          <w:spacing w:val="-1"/>
        </w:rPr>
        <w:t>umieć ocenić stal ocynkowan</w:t>
      </w:r>
      <w:r>
        <w:rPr>
          <w:rFonts w:ascii="Arial" w:hAnsi="Arial"/>
          <w:spacing w:val="-1"/>
        </w:rPr>
        <w:t>ą</w:t>
      </w:r>
      <w:r w:rsidRPr="00526844">
        <w:rPr>
          <w:rFonts w:ascii="Arial" w:hAnsi="Arial"/>
          <w:spacing w:val="-1"/>
        </w:rPr>
        <w:t xml:space="preserve"> ogniowo pod względem jej przydatności do powlekania,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201"/>
        <w:rPr>
          <w:rFonts w:ascii="Arial" w:eastAsia="Arial" w:hAnsi="Arial" w:cs="Arial"/>
        </w:rPr>
      </w:pPr>
      <w:r w:rsidRPr="00526844">
        <w:rPr>
          <w:rFonts w:ascii="Arial" w:hAnsi="Arial"/>
        </w:rPr>
        <w:t>-</w:t>
      </w:r>
      <w:r w:rsidRPr="00526844">
        <w:tab/>
      </w:r>
      <w:r w:rsidRPr="00526844">
        <w:rPr>
          <w:rFonts w:ascii="Arial" w:hAnsi="Arial"/>
        </w:rPr>
        <w:t xml:space="preserve">umieć sporządzać odpowiednie sprawozdania z </w:t>
      </w:r>
      <w:r>
        <w:rPr>
          <w:rFonts w:ascii="Arial" w:hAnsi="Arial"/>
        </w:rPr>
        <w:t>zaistniałych</w:t>
      </w:r>
      <w:r w:rsidRPr="00526844">
        <w:rPr>
          <w:rFonts w:ascii="Arial" w:hAnsi="Arial"/>
        </w:rPr>
        <w:t xml:space="preserve"> sytuacji – codzienny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 xml:space="preserve">postęp prac, występujące przypadki sporne, </w:t>
      </w:r>
      <w:r>
        <w:rPr>
          <w:rFonts w:ascii="Arial" w:hAnsi="Arial"/>
        </w:rPr>
        <w:t>u</w:t>
      </w:r>
      <w:r w:rsidRPr="00526844">
        <w:rPr>
          <w:rFonts w:ascii="Arial" w:hAnsi="Arial"/>
        </w:rPr>
        <w:t>szkod</w:t>
      </w:r>
      <w:r>
        <w:rPr>
          <w:rFonts w:ascii="Arial" w:hAnsi="Arial"/>
        </w:rPr>
        <w:t>zenia</w:t>
      </w:r>
      <w:r w:rsidRPr="00526844">
        <w:rPr>
          <w:rFonts w:ascii="Arial" w:hAnsi="Arial"/>
        </w:rPr>
        <w:t xml:space="preserve">, przegląd zaawansowania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 xml:space="preserve">projektu </w:t>
      </w:r>
      <w:r>
        <w:rPr>
          <w:rFonts w:ascii="Arial" w:hAnsi="Arial"/>
        </w:rPr>
        <w:t>w</w:t>
      </w:r>
      <w:r w:rsidRPr="00526844">
        <w:rPr>
          <w:rFonts w:ascii="Arial" w:hAnsi="Arial"/>
        </w:rPr>
        <w:t xml:space="preserve"> dłuższy</w:t>
      </w:r>
      <w:r>
        <w:rPr>
          <w:rFonts w:ascii="Arial" w:hAnsi="Arial"/>
        </w:rPr>
        <w:t>m</w:t>
      </w:r>
      <w:r w:rsidRPr="00526844">
        <w:rPr>
          <w:rFonts w:ascii="Arial" w:hAnsi="Arial"/>
        </w:rPr>
        <w:t xml:space="preserve"> okres</w:t>
      </w:r>
      <w:r>
        <w:rPr>
          <w:rFonts w:ascii="Arial" w:hAnsi="Arial"/>
        </w:rPr>
        <w:t>ie</w:t>
      </w:r>
      <w:r w:rsidRPr="00526844">
        <w:rPr>
          <w:rFonts w:ascii="Arial" w:hAnsi="Arial"/>
        </w:rPr>
        <w:t xml:space="preserve"> czasu,</w:t>
      </w:r>
    </w:p>
    <w:p w:rsidR="00584EDB" w:rsidRDefault="00584EDB" w:rsidP="00584EDB">
      <w:pPr>
        <w:tabs>
          <w:tab w:val="left" w:pos="480"/>
        </w:tabs>
        <w:spacing w:after="0" w:line="240" w:lineRule="auto"/>
        <w:ind w:right="233"/>
        <w:rPr>
          <w:rFonts w:ascii="Arial" w:hAnsi="Arial"/>
          <w:spacing w:val="-1"/>
        </w:rPr>
      </w:pPr>
      <w:r w:rsidRPr="00526844">
        <w:rPr>
          <w:rFonts w:ascii="Arial" w:hAnsi="Arial"/>
        </w:rPr>
        <w:t>-</w:t>
      </w:r>
      <w:r w:rsidRPr="00526844">
        <w:tab/>
      </w:r>
      <w:r w:rsidRPr="00526844">
        <w:rPr>
          <w:rFonts w:ascii="Arial" w:hAnsi="Arial"/>
          <w:spacing w:val="-1"/>
        </w:rPr>
        <w:t xml:space="preserve">umieć czytać sprawozdania innych uczestników projektu i na ich podstawie udzielać </w:t>
      </w:r>
      <w:r w:rsidR="00426DF9">
        <w:rPr>
          <w:rFonts w:ascii="Arial" w:hAnsi="Arial"/>
          <w:spacing w:val="-1"/>
        </w:rPr>
        <w:tab/>
      </w:r>
      <w:r w:rsidRPr="00526844">
        <w:rPr>
          <w:rFonts w:ascii="Arial" w:hAnsi="Arial"/>
          <w:spacing w:val="-1"/>
        </w:rPr>
        <w:t>porad,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312"/>
        <w:rPr>
          <w:rFonts w:ascii="Arial" w:eastAsia="Arial" w:hAnsi="Arial" w:cs="Arial"/>
        </w:rPr>
      </w:pPr>
      <w:r w:rsidRPr="00526844">
        <w:rPr>
          <w:rFonts w:ascii="Arial" w:hAnsi="Arial"/>
        </w:rPr>
        <w:t>-</w:t>
      </w:r>
      <w:r w:rsidRPr="00526844">
        <w:tab/>
      </w:r>
      <w:r w:rsidRPr="00526844">
        <w:rPr>
          <w:rFonts w:ascii="Arial" w:hAnsi="Arial"/>
          <w:spacing w:val="-1"/>
        </w:rPr>
        <w:t xml:space="preserve">potrafić wyjaśnić, jak można wykorzystywać powierzchnie kontrolne, np. w połączeniu </w:t>
      </w:r>
      <w:r w:rsidR="00426DF9">
        <w:rPr>
          <w:rFonts w:ascii="Arial" w:hAnsi="Arial"/>
          <w:spacing w:val="-1"/>
        </w:rPr>
        <w:tab/>
      </w:r>
      <w:r w:rsidRPr="00526844">
        <w:rPr>
          <w:rFonts w:ascii="Arial" w:hAnsi="Arial"/>
          <w:spacing w:val="-1"/>
        </w:rPr>
        <w:t>z gwarancją,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tab/>
      </w:r>
      <w:r w:rsidRPr="00526844">
        <w:rPr>
          <w:rFonts w:ascii="Arial" w:hAnsi="Arial"/>
          <w:spacing w:val="-1"/>
        </w:rPr>
        <w:t>znać sposoby zgłaszania odstępstw i obchodzenia się z nimi.</w:t>
      </w:r>
    </w:p>
    <w:p w:rsidR="00584EDB" w:rsidRPr="00526844" w:rsidRDefault="00584EDB" w:rsidP="00584EDB">
      <w:pPr>
        <w:spacing w:before="360" w:after="120" w:line="360" w:lineRule="auto"/>
        <w:ind w:right="-23"/>
        <w:rPr>
          <w:rFonts w:ascii="Arial" w:eastAsia="Arial" w:hAnsi="Arial" w:cs="Arial"/>
          <w:szCs w:val="20"/>
        </w:rPr>
      </w:pPr>
      <w:r>
        <w:rPr>
          <w:rFonts w:ascii="Arial" w:hAnsi="Arial"/>
          <w:b/>
        </w:rPr>
        <w:t>2</w:t>
      </w:r>
      <w:r w:rsidRPr="00526844">
        <w:rPr>
          <w:rFonts w:ascii="Arial" w:hAnsi="Arial"/>
          <w:b/>
        </w:rPr>
        <w:t>.9 Zdrowie, środowisko i bezpieczeństwo</w:t>
      </w:r>
    </w:p>
    <w:p w:rsidR="00584EDB" w:rsidRPr="007971A0" w:rsidRDefault="00584EDB" w:rsidP="00584EDB">
      <w:pPr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Uczestnik musi: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umieć wyjaśnić najważniejsze zagrożenia związane z pracami przy obróbce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>powierzchni,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umieć wyjaśnić potencjalne szkody krótko- i długotrwałe spowodowane przez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>rozpuszczalniki,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319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umieć wyjaśnić, co należy rozumieć pod pojęciem „przepisy administracyjne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 xml:space="preserve">dotyczące zanieczyszczeń na stanowisku pracy” i odpowiednie przepisy dotyczące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>oceny otoczenia stanowiska pracy,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82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 xml:space="preserve">znać podstawowe cechy podziału substancji i produktów w odniesieniu do zagrożenia </w:t>
      </w:r>
      <w:r w:rsidR="00426DF9">
        <w:rPr>
          <w:rFonts w:ascii="Arial" w:hAnsi="Arial"/>
        </w:rPr>
        <w:tab/>
      </w:r>
      <w:r w:rsidRPr="00526844">
        <w:rPr>
          <w:rFonts w:ascii="Arial" w:hAnsi="Arial"/>
        </w:rPr>
        <w:t>zdrowia i zagrożenia pożarowego,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181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  <w:spacing w:val="-1"/>
        </w:rPr>
        <w:t xml:space="preserve">znać takie pojęcia, jak zapotrzebowanie powietrza zapewniające higienę przemysłową </w:t>
      </w:r>
      <w:r w:rsidR="00426DF9">
        <w:rPr>
          <w:rFonts w:ascii="Arial" w:hAnsi="Arial"/>
          <w:spacing w:val="-1"/>
        </w:rPr>
        <w:tab/>
      </w:r>
      <w:r w:rsidRPr="00526844">
        <w:rPr>
          <w:rFonts w:ascii="Arial" w:hAnsi="Arial"/>
          <w:spacing w:val="-1"/>
        </w:rPr>
        <w:t>i zapotrzebowanie powietrza do wentylacji podczas prac powłokowych,</w:t>
      </w:r>
    </w:p>
    <w:p w:rsidR="00584EDB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hAnsi="Arial"/>
        </w:rPr>
      </w:pPr>
      <w:r w:rsidRPr="00526844">
        <w:rPr>
          <w:rFonts w:ascii="Arial" w:hAnsi="Arial"/>
        </w:rPr>
        <w:t>-</w:t>
      </w:r>
      <w:r w:rsidRPr="00526844">
        <w:rPr>
          <w:sz w:val="24"/>
        </w:rPr>
        <w:tab/>
      </w:r>
      <w:r w:rsidRPr="00526844">
        <w:rPr>
          <w:rFonts w:ascii="Arial" w:hAnsi="Arial"/>
        </w:rPr>
        <w:t>znać termin „lotne związki organiczne” (VOC),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t>-</w:t>
      </w:r>
      <w:r w:rsidRPr="00526844">
        <w:rPr>
          <w:rFonts w:ascii="Arial" w:eastAsia="Arial" w:hAnsi="Arial" w:cs="Arial"/>
          <w:szCs w:val="20"/>
        </w:rPr>
        <w:tab/>
        <w:t xml:space="preserve">znać podział substancji działających szkodliwie na rozrodczość, rakotwórczych i </w:t>
      </w:r>
      <w:r w:rsidR="00426DF9">
        <w:rPr>
          <w:rFonts w:ascii="Arial" w:eastAsia="Arial" w:hAnsi="Arial" w:cs="Arial"/>
          <w:szCs w:val="20"/>
        </w:rPr>
        <w:tab/>
      </w:r>
      <w:r w:rsidRPr="00526844">
        <w:rPr>
          <w:rFonts w:ascii="Arial" w:eastAsia="Arial" w:hAnsi="Arial" w:cs="Arial"/>
          <w:szCs w:val="20"/>
        </w:rPr>
        <w:t>mutagennych,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t>-</w:t>
      </w:r>
      <w:r w:rsidRPr="00526844">
        <w:rPr>
          <w:rFonts w:ascii="Arial" w:eastAsia="Arial" w:hAnsi="Arial" w:cs="Arial"/>
          <w:szCs w:val="20"/>
        </w:rPr>
        <w:tab/>
        <w:t xml:space="preserve">znać najważniejsze obowiązujące ustawy i rozporządzenia dotyczące wykonywania </w:t>
      </w:r>
      <w:r w:rsidR="00426DF9">
        <w:rPr>
          <w:rFonts w:ascii="Arial" w:eastAsia="Arial" w:hAnsi="Arial" w:cs="Arial"/>
          <w:szCs w:val="20"/>
        </w:rPr>
        <w:tab/>
      </w:r>
      <w:r w:rsidRPr="00526844">
        <w:rPr>
          <w:rFonts w:ascii="Arial" w:eastAsia="Arial" w:hAnsi="Arial" w:cs="Arial"/>
          <w:szCs w:val="20"/>
        </w:rPr>
        <w:t>prac,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lastRenderedPageBreak/>
        <w:t>-</w:t>
      </w:r>
      <w:r w:rsidRPr="00526844">
        <w:rPr>
          <w:rFonts w:ascii="Arial" w:eastAsia="Arial" w:hAnsi="Arial" w:cs="Arial"/>
          <w:szCs w:val="20"/>
        </w:rPr>
        <w:tab/>
        <w:t>umieć korzystać z kart charakterystyki produktów,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t>-</w:t>
      </w:r>
      <w:r w:rsidRPr="00526844">
        <w:rPr>
          <w:rFonts w:ascii="Arial" w:eastAsia="Arial" w:hAnsi="Arial" w:cs="Arial"/>
          <w:szCs w:val="20"/>
        </w:rPr>
        <w:tab/>
        <w:t xml:space="preserve">umieć opisać, jaki sprzęt ochronny powinni nosić podczas pracy wykonawcy prac i </w:t>
      </w:r>
      <w:r w:rsidR="00426DF9">
        <w:rPr>
          <w:rFonts w:ascii="Arial" w:eastAsia="Arial" w:hAnsi="Arial" w:cs="Arial"/>
          <w:szCs w:val="20"/>
        </w:rPr>
        <w:tab/>
      </w:r>
      <w:r w:rsidRPr="00526844">
        <w:rPr>
          <w:rFonts w:ascii="Arial" w:eastAsia="Arial" w:hAnsi="Arial" w:cs="Arial"/>
          <w:szCs w:val="20"/>
        </w:rPr>
        <w:t>kontrolerzy,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t>-</w:t>
      </w:r>
      <w:r w:rsidRPr="00526844">
        <w:rPr>
          <w:rFonts w:ascii="Arial" w:eastAsia="Arial" w:hAnsi="Arial" w:cs="Arial"/>
          <w:szCs w:val="20"/>
        </w:rPr>
        <w:tab/>
        <w:t xml:space="preserve">umieć wyjaśnić, co oznaczają terminy z dziedziny ochrony przeciwpożarowej, takie jak </w:t>
      </w:r>
      <w:r w:rsidR="00426DF9">
        <w:rPr>
          <w:rFonts w:ascii="Arial" w:eastAsia="Arial" w:hAnsi="Arial" w:cs="Arial"/>
          <w:szCs w:val="20"/>
        </w:rPr>
        <w:tab/>
      </w:r>
      <w:r w:rsidRPr="00526844">
        <w:rPr>
          <w:rFonts w:ascii="Arial" w:eastAsia="Arial" w:hAnsi="Arial" w:cs="Arial"/>
          <w:szCs w:val="20"/>
        </w:rPr>
        <w:t xml:space="preserve">temperatura zapłonu, dolna i górna granica wybuchowości, źródło zapłonu i określenia </w:t>
      </w:r>
      <w:r w:rsidR="00426DF9">
        <w:rPr>
          <w:rFonts w:ascii="Arial" w:eastAsia="Arial" w:hAnsi="Arial" w:cs="Arial"/>
          <w:szCs w:val="20"/>
        </w:rPr>
        <w:tab/>
      </w:r>
      <w:r w:rsidRPr="00526844">
        <w:rPr>
          <w:rFonts w:ascii="Arial" w:eastAsia="Arial" w:hAnsi="Arial" w:cs="Arial"/>
          <w:szCs w:val="20"/>
        </w:rPr>
        <w:t>różnych klas substancji pożarowo niebezpiecznych,</w:t>
      </w:r>
    </w:p>
    <w:p w:rsidR="00584EDB" w:rsidRPr="00526844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t>-</w:t>
      </w:r>
      <w:r w:rsidRPr="00526844">
        <w:rPr>
          <w:rFonts w:ascii="Arial" w:eastAsia="Arial" w:hAnsi="Arial" w:cs="Arial"/>
          <w:szCs w:val="20"/>
        </w:rPr>
        <w:tab/>
        <w:t>znać zasady i przepisy dotyczące postępowania z odpadami specjalnymi,</w:t>
      </w:r>
    </w:p>
    <w:p w:rsidR="00584EDB" w:rsidRDefault="00584EDB" w:rsidP="00584EDB">
      <w:p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Cs w:val="20"/>
        </w:rPr>
      </w:pPr>
      <w:r w:rsidRPr="00526844">
        <w:rPr>
          <w:rFonts w:ascii="Arial" w:eastAsia="Arial" w:hAnsi="Arial" w:cs="Arial"/>
          <w:szCs w:val="20"/>
        </w:rPr>
        <w:t>-</w:t>
      </w:r>
      <w:r w:rsidRPr="00526844">
        <w:rPr>
          <w:rFonts w:ascii="Arial" w:eastAsia="Arial" w:hAnsi="Arial" w:cs="Arial"/>
          <w:szCs w:val="20"/>
        </w:rPr>
        <w:tab/>
        <w:t xml:space="preserve">umieć wyjaśnić zasady i oznakowanie produktów chemicznych i zasad oznaczania </w:t>
      </w:r>
      <w:r w:rsidR="00426DF9">
        <w:rPr>
          <w:rFonts w:ascii="Arial" w:eastAsia="Arial" w:hAnsi="Arial" w:cs="Arial"/>
          <w:szCs w:val="20"/>
        </w:rPr>
        <w:tab/>
      </w:r>
      <w:bookmarkStart w:id="0" w:name="_GoBack"/>
      <w:bookmarkEnd w:id="0"/>
      <w:r w:rsidRPr="00526844">
        <w:rPr>
          <w:rFonts w:ascii="Arial" w:eastAsia="Arial" w:hAnsi="Arial" w:cs="Arial"/>
          <w:szCs w:val="20"/>
        </w:rPr>
        <w:t>materiałów powłokowych pod kątem zagrożenia dla zdrowia i zagrożenia pożarowego.</w:t>
      </w:r>
    </w:p>
    <w:p w:rsidR="00584EDB" w:rsidRPr="00526844" w:rsidRDefault="00584EDB" w:rsidP="00584EDB">
      <w:pPr>
        <w:tabs>
          <w:tab w:val="left" w:pos="284"/>
          <w:tab w:val="left" w:pos="9340"/>
        </w:tabs>
        <w:spacing w:before="360" w:after="120" w:line="240" w:lineRule="auto"/>
        <w:ind w:right="1259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3</w:t>
      </w:r>
      <w:r w:rsidRPr="00526844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ab/>
      </w:r>
      <w:r w:rsidRPr="00526844">
        <w:rPr>
          <w:rFonts w:ascii="Arial" w:hAnsi="Arial"/>
          <w:b/>
          <w:sz w:val="24"/>
        </w:rPr>
        <w:t>Ustalenie głównych punktów podczas egzaminu teoretycznego</w:t>
      </w:r>
    </w:p>
    <w:p w:rsidR="00584EDB" w:rsidRPr="00526844" w:rsidRDefault="00584EDB" w:rsidP="00584EDB">
      <w:pPr>
        <w:spacing w:after="0" w:line="240" w:lineRule="auto"/>
        <w:ind w:right="2586"/>
        <w:jc w:val="both"/>
        <w:rPr>
          <w:rFonts w:ascii="Arial" w:eastAsia="Arial" w:hAnsi="Arial" w:cs="Arial"/>
          <w:szCs w:val="20"/>
        </w:rPr>
      </w:pPr>
      <w:r w:rsidRPr="00526844">
        <w:rPr>
          <w:rFonts w:ascii="Arial" w:hAnsi="Arial"/>
          <w:spacing w:val="-1"/>
        </w:rPr>
        <w:t>Na koniec przeprowadzany jest egzamin teoretyczny i praktyczny.</w:t>
      </w:r>
    </w:p>
    <w:p w:rsidR="00584EDB" w:rsidRPr="00526844" w:rsidRDefault="00584EDB" w:rsidP="00584EDB">
      <w:pPr>
        <w:spacing w:after="0" w:line="240" w:lineRule="auto"/>
        <w:rPr>
          <w:sz w:val="14"/>
          <w:szCs w:val="12"/>
        </w:rPr>
      </w:pPr>
    </w:p>
    <w:p w:rsidR="00584EDB" w:rsidRPr="00186D48" w:rsidRDefault="00584EDB" w:rsidP="00584EDB">
      <w:pPr>
        <w:spacing w:before="120" w:after="0" w:line="240" w:lineRule="auto"/>
        <w:ind w:right="2398"/>
        <w:rPr>
          <w:rFonts w:ascii="Arial" w:eastAsia="Arial" w:hAnsi="Arial" w:cs="Arial"/>
          <w:sz w:val="24"/>
        </w:rPr>
      </w:pPr>
      <w:r w:rsidRPr="00186D48">
        <w:rPr>
          <w:rFonts w:ascii="Arial" w:hAnsi="Arial"/>
          <w:b/>
          <w:spacing w:val="-1"/>
          <w:position w:val="-1"/>
          <w:sz w:val="24"/>
        </w:rPr>
        <w:t xml:space="preserve">Duże znaczenie ma </w:t>
      </w:r>
      <w:r w:rsidRPr="00186D48">
        <w:rPr>
          <w:rFonts w:ascii="Arial" w:hAnsi="Arial"/>
          <w:b/>
          <w:position w:val="-1"/>
          <w:sz w:val="24"/>
          <w:u w:val="thick" w:color="000000"/>
        </w:rPr>
        <w:t>sformułowanie pytań gzaminacyjnych</w:t>
      </w:r>
      <w:r w:rsidRPr="00186D48">
        <w:rPr>
          <w:rFonts w:ascii="Arial" w:hAnsi="Arial"/>
          <w:b/>
          <w:spacing w:val="-1"/>
          <w:position w:val="-1"/>
          <w:sz w:val="24"/>
        </w:rPr>
        <w:t>:</w:t>
      </w:r>
    </w:p>
    <w:p w:rsidR="00584EDB" w:rsidRPr="00526844" w:rsidRDefault="00584EDB" w:rsidP="00584EDB">
      <w:pPr>
        <w:spacing w:before="2" w:after="0" w:line="120" w:lineRule="exact"/>
      </w:pPr>
    </w:p>
    <w:p w:rsidR="00584EDB" w:rsidRPr="00526844" w:rsidRDefault="00584EDB" w:rsidP="00584EDB">
      <w:pPr>
        <w:spacing w:after="0" w:line="200" w:lineRule="exact"/>
      </w:pPr>
    </w:p>
    <w:p w:rsidR="00584EDB" w:rsidRPr="00526844" w:rsidRDefault="00584EDB" w:rsidP="00584EDB">
      <w:pPr>
        <w:spacing w:before="34" w:after="0" w:line="240" w:lineRule="auto"/>
        <w:ind w:right="-20"/>
        <w:rPr>
          <w:rFonts w:ascii="Arial" w:eastAsia="Arial" w:hAnsi="Arial" w:cs="Arial"/>
        </w:rPr>
      </w:pPr>
      <w:r w:rsidRPr="00526844">
        <w:rPr>
          <w:rFonts w:ascii="Arial" w:hAnsi="Arial"/>
          <w:b/>
        </w:rPr>
        <w:t>W przypadku sformułowania „</w:t>
      </w:r>
      <w:r w:rsidRPr="00526844">
        <w:rPr>
          <w:rFonts w:ascii="Arial" w:hAnsi="Arial"/>
          <w:b/>
          <w:i/>
          <w:spacing w:val="3"/>
          <w:u w:val="thick" w:color="000000"/>
        </w:rPr>
        <w:t>musi umieć wyjaśnić”, „oczekuje się</w:t>
      </w:r>
      <w:r w:rsidRPr="00526844">
        <w:rPr>
          <w:rFonts w:ascii="Arial" w:hAnsi="Arial"/>
          <w:b/>
        </w:rPr>
        <w:t>” uczestnik musi:</w:t>
      </w:r>
    </w:p>
    <w:p w:rsidR="00584EDB" w:rsidRPr="00186D48" w:rsidRDefault="00584EDB" w:rsidP="00584EDB">
      <w:pPr>
        <w:pStyle w:val="Akapitzlist"/>
        <w:numPr>
          <w:ilvl w:val="0"/>
          <w:numId w:val="2"/>
        </w:numPr>
        <w:spacing w:before="120" w:after="120" w:line="240" w:lineRule="auto"/>
        <w:ind w:right="-23" w:hanging="720"/>
        <w:contextualSpacing w:val="0"/>
        <w:rPr>
          <w:rFonts w:ascii="Wingdings" w:eastAsia="Wingdings" w:hAnsi="Wingdings" w:cs="Wingdings"/>
        </w:rPr>
      </w:pPr>
      <w:r w:rsidRPr="00186D48">
        <w:rPr>
          <w:rFonts w:ascii="Arial" w:hAnsi="Arial"/>
          <w:b/>
          <w:i/>
          <w:spacing w:val="-1"/>
        </w:rPr>
        <w:t>napisać dość obszerne, pisemne wyjaśnienie.</w:t>
      </w:r>
    </w:p>
    <w:p w:rsidR="00584EDB" w:rsidRPr="00526844" w:rsidRDefault="00584EDB" w:rsidP="00584EDB">
      <w:pPr>
        <w:spacing w:before="8" w:after="0" w:line="260" w:lineRule="exact"/>
      </w:pPr>
    </w:p>
    <w:p w:rsidR="00584EDB" w:rsidRPr="00526844" w:rsidRDefault="00584EDB" w:rsidP="00584EDB">
      <w:pPr>
        <w:spacing w:after="0" w:line="240" w:lineRule="auto"/>
        <w:ind w:right="61"/>
        <w:rPr>
          <w:rFonts w:ascii="Arial" w:eastAsia="Arial" w:hAnsi="Arial" w:cs="Arial"/>
        </w:rPr>
      </w:pPr>
      <w:r w:rsidRPr="00526844">
        <w:rPr>
          <w:rFonts w:ascii="Arial" w:hAnsi="Arial"/>
          <w:b/>
        </w:rPr>
        <w:t>W przypadku sformułowania</w:t>
      </w:r>
      <w:r w:rsidRPr="00526844">
        <w:rPr>
          <w:rFonts w:ascii="Arial" w:hAnsi="Arial"/>
          <w:b/>
          <w:spacing w:val="-27"/>
          <w:u w:val="thick" w:color="000000"/>
        </w:rPr>
        <w:t xml:space="preserve"> „</w:t>
      </w:r>
      <w:r w:rsidRPr="00526844">
        <w:rPr>
          <w:rFonts w:ascii="Arial" w:hAnsi="Arial"/>
          <w:b/>
          <w:i/>
          <w:u w:val="thick" w:color="000000"/>
        </w:rPr>
        <w:t>musi znać (wiedzieć)” lub „musi umieć podać”</w:t>
      </w:r>
      <w:r w:rsidRPr="00526844">
        <w:rPr>
          <w:rFonts w:ascii="Arial" w:hAnsi="Arial"/>
          <w:b/>
        </w:rPr>
        <w:t xml:space="preserve"> oczekuje się od uczestnika, że:</w:t>
      </w:r>
    </w:p>
    <w:p w:rsidR="00584EDB" w:rsidRPr="00186D48" w:rsidRDefault="00584EDB" w:rsidP="00584EDB">
      <w:pPr>
        <w:pStyle w:val="Akapitzlist"/>
        <w:numPr>
          <w:ilvl w:val="0"/>
          <w:numId w:val="1"/>
        </w:numPr>
        <w:spacing w:before="120" w:after="120" w:line="240" w:lineRule="auto"/>
        <w:ind w:right="74" w:hanging="720"/>
        <w:contextualSpacing w:val="0"/>
        <w:rPr>
          <w:rFonts w:ascii="Wingdings" w:eastAsia="Wingdings" w:hAnsi="Wingdings" w:cs="Wingdings"/>
        </w:rPr>
      </w:pPr>
      <w:r w:rsidRPr="00186D48">
        <w:rPr>
          <w:rFonts w:ascii="Arial" w:hAnsi="Arial"/>
          <w:b/>
          <w:i/>
        </w:rPr>
        <w:t>jest on w stanie napisać odpowiedź na pytania egzaminacyjne w punktach.</w:t>
      </w:r>
    </w:p>
    <w:p w:rsidR="00584EDB" w:rsidRDefault="00584EDB" w:rsidP="00C56B3D"/>
    <w:sectPr w:rsidR="00584EDB" w:rsidSect="00C56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D0" w:rsidRDefault="000E13D0" w:rsidP="00C56B3D">
      <w:pPr>
        <w:spacing w:after="0" w:line="240" w:lineRule="auto"/>
      </w:pPr>
      <w:r>
        <w:separator/>
      </w:r>
    </w:p>
  </w:endnote>
  <w:endnote w:type="continuationSeparator" w:id="0">
    <w:p w:rsidR="000E13D0" w:rsidRDefault="000E13D0" w:rsidP="00C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0" w:rsidRDefault="00E73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0" w:rsidRDefault="00E73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0" w:rsidRDefault="00E73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D0" w:rsidRDefault="000E13D0" w:rsidP="00C56B3D">
      <w:pPr>
        <w:spacing w:after="0" w:line="240" w:lineRule="auto"/>
      </w:pPr>
      <w:r>
        <w:separator/>
      </w:r>
    </w:p>
  </w:footnote>
  <w:footnote w:type="continuationSeparator" w:id="0">
    <w:p w:rsidR="000E13D0" w:rsidRDefault="000E13D0" w:rsidP="00C5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0" w:rsidRDefault="00E73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3D" w:rsidRDefault="00E732F0">
    <w:pPr>
      <w:pStyle w:val="Nagwek"/>
    </w:pPr>
    <w:r>
      <w:rPr>
        <w:rFonts w:cs="Arial"/>
        <w:b/>
        <w:bCs/>
        <w:noProof/>
        <w:color w:val="0070C0"/>
        <w:sz w:val="96"/>
        <w:szCs w:val="48"/>
        <w:shd w:val="clear" w:color="auto" w:fill="FFFFFF"/>
        <w:lang w:bidi="ar-SA"/>
      </w:rPr>
      <w:drawing>
        <wp:anchor distT="0" distB="0" distL="114300" distR="114300" simplePos="0" relativeHeight="251659264" behindDoc="0" locked="0" layoutInCell="1" allowOverlap="1" wp14:anchorId="38878620" wp14:editId="42315EB4">
          <wp:simplePos x="0" y="0"/>
          <wp:positionH relativeFrom="column">
            <wp:posOffset>1731010</wp:posOffset>
          </wp:positionH>
          <wp:positionV relativeFrom="paragraph">
            <wp:posOffset>117475</wp:posOffset>
          </wp:positionV>
          <wp:extent cx="1811020" cy="619760"/>
          <wp:effectExtent l="0" t="0" r="0" b="889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color w:val="0070C0"/>
        <w:sz w:val="96"/>
        <w:szCs w:val="48"/>
        <w:lang w:bidi="ar-SA"/>
      </w:rPr>
      <w:drawing>
        <wp:anchor distT="0" distB="0" distL="114300" distR="114300" simplePos="0" relativeHeight="251661312" behindDoc="1" locked="0" layoutInCell="1" allowOverlap="1" wp14:anchorId="3500A990" wp14:editId="7575CE5A">
          <wp:simplePos x="0" y="0"/>
          <wp:positionH relativeFrom="column">
            <wp:posOffset>4405294</wp:posOffset>
          </wp:positionH>
          <wp:positionV relativeFrom="paragraph">
            <wp:posOffset>63500</wp:posOffset>
          </wp:positionV>
          <wp:extent cx="1683385" cy="667385"/>
          <wp:effectExtent l="0" t="0" r="0" b="0"/>
          <wp:wrapNone/>
          <wp:docPr id="36" name="Grafik 36" descr="C:\Users\Czysch\Desktop\Logo\Logo_FROSIO_Training-Bod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ysch\Desktop\Logo\Logo_FROSIO_Training-Body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437A591E" wp14:editId="47B9A8A4">
          <wp:simplePos x="0" y="0"/>
          <wp:positionH relativeFrom="column">
            <wp:posOffset>-132715</wp:posOffset>
          </wp:positionH>
          <wp:positionV relativeFrom="paragraph">
            <wp:posOffset>84455</wp:posOffset>
          </wp:positionV>
          <wp:extent cx="1286510" cy="646430"/>
          <wp:effectExtent l="0" t="0" r="889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0" w:rsidRDefault="00E73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412"/>
    <w:multiLevelType w:val="hybridMultilevel"/>
    <w:tmpl w:val="145A34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91B03"/>
    <w:multiLevelType w:val="hybridMultilevel"/>
    <w:tmpl w:val="D9288D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E"/>
    <w:rsid w:val="000A5501"/>
    <w:rsid w:val="000E13D0"/>
    <w:rsid w:val="00426DF9"/>
    <w:rsid w:val="00584EDB"/>
    <w:rsid w:val="00677705"/>
    <w:rsid w:val="00B50DCB"/>
    <w:rsid w:val="00C56B3D"/>
    <w:rsid w:val="00CE073E"/>
    <w:rsid w:val="00E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3D"/>
    <w:pPr>
      <w:widowControl w:val="0"/>
    </w:pPr>
    <w:rPr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56B3D"/>
  </w:style>
  <w:style w:type="paragraph" w:styleId="Nagwek">
    <w:name w:val="header"/>
    <w:basedOn w:val="Normalny"/>
    <w:link w:val="NagwekZnak"/>
    <w:uiPriority w:val="99"/>
    <w:unhideWhenUsed/>
    <w:rsid w:val="00C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3D"/>
    <w:rPr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3D"/>
    <w:rPr>
      <w:lang w:eastAsia="pl-PL" w:bidi="pl-PL"/>
    </w:rPr>
  </w:style>
  <w:style w:type="paragraph" w:styleId="Akapitzlist">
    <w:name w:val="List Paragraph"/>
    <w:basedOn w:val="Normalny"/>
    <w:uiPriority w:val="34"/>
    <w:qFormat/>
    <w:rsid w:val="00584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F0"/>
    <w:rPr>
      <w:rFonts w:ascii="Tahoma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3D"/>
    <w:pPr>
      <w:widowControl w:val="0"/>
    </w:pPr>
    <w:rPr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56B3D"/>
  </w:style>
  <w:style w:type="paragraph" w:styleId="Nagwek">
    <w:name w:val="header"/>
    <w:basedOn w:val="Normalny"/>
    <w:link w:val="NagwekZnak"/>
    <w:uiPriority w:val="99"/>
    <w:unhideWhenUsed/>
    <w:rsid w:val="00C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3D"/>
    <w:rPr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3D"/>
    <w:rPr>
      <w:lang w:eastAsia="pl-PL" w:bidi="pl-PL"/>
    </w:rPr>
  </w:style>
  <w:style w:type="paragraph" w:styleId="Akapitzlist">
    <w:name w:val="List Paragraph"/>
    <w:basedOn w:val="Normalny"/>
    <w:uiPriority w:val="34"/>
    <w:qFormat/>
    <w:rsid w:val="00584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F0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1643</Words>
  <Characters>9860</Characters>
  <Application>Microsoft Office Word</Application>
  <DocSecurity>0</DocSecurity>
  <Lines>82</Lines>
  <Paragraphs>22</Paragraphs>
  <ScaleCrop>false</ScaleCrop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2018-11-19T16:43:00Z</dcterms:created>
  <dcterms:modified xsi:type="dcterms:W3CDTF">2018-11-19T19:14:00Z</dcterms:modified>
</cp:coreProperties>
</file>